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A0B3" w14:textId="77777777" w:rsidR="006F61CF" w:rsidRDefault="00E01166">
      <w:pPr>
        <w:spacing w:after="158"/>
        <w:ind w:left="2998"/>
        <w:jc w:val="center"/>
      </w:pPr>
      <w:r>
        <w:rPr>
          <w:rFonts w:ascii="Arial" w:eastAsia="Arial" w:hAnsi="Arial" w:cs="Arial"/>
          <w:b/>
          <w:sz w:val="28"/>
        </w:rPr>
        <w:t xml:space="preserve">E.S.E CARMEN EMILIA OSPINA </w:t>
      </w:r>
    </w:p>
    <w:p w14:paraId="4D2EAC7F" w14:textId="5428D35B" w:rsidR="006F61CF" w:rsidRDefault="00E01166">
      <w:pPr>
        <w:pStyle w:val="Ttulo1"/>
      </w:pPr>
      <w:r>
        <w:t xml:space="preserve">INFORME DE </w:t>
      </w:r>
      <w:r w:rsidR="00E0618F">
        <w:t>TUTELAS EN</w:t>
      </w:r>
      <w:r>
        <w:t xml:space="preserve"> CONTRA DE LA E.S.E C.E.O. -   A ENERO</w:t>
      </w:r>
      <w:r>
        <w:t xml:space="preserve"> DE 2021</w:t>
      </w:r>
    </w:p>
    <w:tbl>
      <w:tblPr>
        <w:tblStyle w:val="TableGrid"/>
        <w:tblW w:w="15976" w:type="dxa"/>
        <w:tblInd w:w="-715" w:type="dxa"/>
        <w:tblCellMar>
          <w:top w:w="0" w:type="dxa"/>
          <w:left w:w="36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876"/>
        <w:gridCol w:w="1628"/>
        <w:gridCol w:w="1220"/>
        <w:gridCol w:w="1514"/>
        <w:gridCol w:w="2497"/>
        <w:gridCol w:w="1673"/>
        <w:gridCol w:w="1140"/>
        <w:gridCol w:w="1181"/>
        <w:gridCol w:w="3130"/>
      </w:tblGrid>
      <w:tr w:rsidR="00E0618F" w14:paraId="3C90F090" w14:textId="77777777" w:rsidTr="009404DE">
        <w:trPr>
          <w:trHeight w:val="1591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129C6A31" w14:textId="0BFA1CEF" w:rsidR="006F61CF" w:rsidRDefault="00E061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Conse</w:t>
            </w:r>
            <w:r w:rsidR="00E01166">
              <w:rPr>
                <w:rFonts w:ascii="Arial" w:eastAsia="Arial" w:hAnsi="Arial" w:cs="Arial"/>
                <w:b/>
                <w:color w:val="FFFFFF"/>
                <w:sz w:val="18"/>
              </w:rPr>
              <w:t>cutivo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15A29C6A" w14:textId="77777777" w:rsidR="006F61CF" w:rsidRDefault="00E0116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Radicado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1A575458" w14:textId="77777777" w:rsidR="006F61CF" w:rsidRDefault="00E01166">
            <w:pPr>
              <w:spacing w:after="12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Juzgado </w:t>
            </w:r>
          </w:p>
          <w:p w14:paraId="234B7289" w14:textId="77777777" w:rsidR="006F61CF" w:rsidRDefault="00E01166">
            <w:pPr>
              <w:spacing w:after="12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Primera </w:t>
            </w:r>
          </w:p>
          <w:p w14:paraId="2075BEF3" w14:textId="77777777" w:rsidR="006F61CF" w:rsidRDefault="00E01166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Instancia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602B2733" w14:textId="77777777" w:rsidR="006F61CF" w:rsidRDefault="00E01166">
            <w:pPr>
              <w:spacing w:after="12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Juzgado </w:t>
            </w:r>
          </w:p>
          <w:p w14:paraId="728BAED5" w14:textId="77777777" w:rsidR="006F61CF" w:rsidRDefault="00E01166">
            <w:pPr>
              <w:spacing w:after="12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Segunda </w:t>
            </w:r>
          </w:p>
          <w:p w14:paraId="73BF2360" w14:textId="77777777" w:rsidR="006F61CF" w:rsidRDefault="00E01166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Instancia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06BD1FC7" w14:textId="77777777" w:rsidR="006F61CF" w:rsidRDefault="00E01166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Accionante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2078B930" w14:textId="77777777" w:rsidR="006F61CF" w:rsidRDefault="00E01166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Accionado y/o vinculados</w:t>
            </w: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52651A23" w14:textId="77777777" w:rsidR="006F61CF" w:rsidRDefault="00E01166">
            <w:pPr>
              <w:spacing w:after="0" w:line="273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Pretensiones en contra de la ESE </w:t>
            </w:r>
          </w:p>
          <w:p w14:paraId="0BA8974C" w14:textId="77777777" w:rsidR="006F61CF" w:rsidRDefault="00E01166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CEO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5DC0E545" w14:textId="77777777" w:rsidR="006F61CF" w:rsidRDefault="00E0116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Notificación de Tutela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4C287DC7" w14:textId="77777777" w:rsidR="006F61CF" w:rsidRDefault="00E01166">
            <w:pPr>
              <w:spacing w:after="12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Fecha de </w:t>
            </w:r>
          </w:p>
          <w:p w14:paraId="486E22D8" w14:textId="1C5C91FF" w:rsidR="006F61CF" w:rsidRDefault="00E0618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Contestación</w:t>
            </w:r>
            <w:r w:rsidR="00E01166"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n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443B935B" w14:textId="77777777" w:rsidR="006F61CF" w:rsidRDefault="00E01166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Estado</w:t>
            </w:r>
          </w:p>
        </w:tc>
      </w:tr>
      <w:tr w:rsidR="00E0618F" w14:paraId="22688D38" w14:textId="77777777" w:rsidTr="009404DE">
        <w:trPr>
          <w:trHeight w:val="234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698A5F" w14:textId="77777777" w:rsidR="006F61CF" w:rsidRDefault="00E0116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00515D" w14:textId="6D7F3FEA" w:rsidR="006F61CF" w:rsidRDefault="00E0618F">
            <w:pPr>
              <w:spacing w:after="0"/>
            </w:pPr>
            <w:r>
              <w:t>2020 – 04993-00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F279A6" w14:textId="41C363EC" w:rsidR="006F61CF" w:rsidRDefault="002A352E">
            <w:pPr>
              <w:spacing w:after="0"/>
            </w:pPr>
            <w:r>
              <w:t>CONSEJO DE ESTADO SALA DE LO CONTENCIOSO ADMINISTRATIVO SECCION TERCERA SUBSECCION A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E31B836" w14:textId="77777777" w:rsidR="006F61CF" w:rsidRDefault="00E0116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8B77DC" w14:textId="05975870" w:rsidR="006F61CF" w:rsidRDefault="002A352E">
            <w:pPr>
              <w:spacing w:after="0"/>
            </w:pPr>
            <w:r>
              <w:t>LUIS ALBERTO MINAS Y OTROS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581FA8D" w14:textId="77777777" w:rsidR="006F61CF" w:rsidRDefault="00E01166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TRIBUNAL ADMINISTRATIVO </w:t>
            </w:r>
          </w:p>
          <w:p w14:paraId="4E997744" w14:textId="3242F6B0" w:rsidR="006F61CF" w:rsidRDefault="00E0116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DEL HUILA, </w:t>
            </w:r>
            <w:r w:rsidR="002A352E">
              <w:t>E.S.E. CARMEN EMILIA OSPINA HOSPITAL HERNANDO MONCALEANO PERDOMO ECOOPSOS -ESS-EPS-S COMPAÑÍA DE SEGUROS CONFIANZA LA PREVISORA S.A. LUIS ALBERTO MINAS RONDON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8151C1" w14:textId="77777777" w:rsidR="006F61CF" w:rsidRDefault="00E0116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2A4217" w14:textId="1BB50F44" w:rsidR="006F61CF" w:rsidRDefault="00916BE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25</w:t>
            </w:r>
            <w:r w:rsidR="00E01166">
              <w:rPr>
                <w:rFonts w:ascii="Arial" w:eastAsia="Arial" w:hAnsi="Arial" w:cs="Arial"/>
                <w:sz w:val="18"/>
              </w:rPr>
              <w:t>/</w:t>
            </w:r>
            <w:r>
              <w:rPr>
                <w:rFonts w:ascii="Arial" w:eastAsia="Arial" w:hAnsi="Arial" w:cs="Arial"/>
                <w:sz w:val="18"/>
              </w:rPr>
              <w:t>0</w:t>
            </w:r>
            <w:r w:rsidR="00E01166">
              <w:rPr>
                <w:rFonts w:ascii="Arial" w:eastAsia="Arial" w:hAnsi="Arial" w:cs="Arial"/>
                <w:sz w:val="18"/>
              </w:rPr>
              <w:t>1/202</w:t>
            </w: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363243" w14:textId="2FCF58C9" w:rsidR="006F61CF" w:rsidRDefault="00916BE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27</w:t>
            </w:r>
            <w:r w:rsidR="00E01166">
              <w:rPr>
                <w:rFonts w:ascii="Arial" w:eastAsia="Arial" w:hAnsi="Arial" w:cs="Arial"/>
                <w:sz w:val="18"/>
              </w:rPr>
              <w:t>/</w:t>
            </w:r>
            <w:r>
              <w:rPr>
                <w:rFonts w:ascii="Arial" w:eastAsia="Arial" w:hAnsi="Arial" w:cs="Arial"/>
                <w:sz w:val="18"/>
              </w:rPr>
              <w:t>01</w:t>
            </w:r>
            <w:r w:rsidR="00E01166">
              <w:rPr>
                <w:rFonts w:ascii="Arial" w:eastAsia="Arial" w:hAnsi="Arial" w:cs="Arial"/>
                <w:sz w:val="18"/>
              </w:rPr>
              <w:t>/202</w:t>
            </w: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3203C" w14:textId="77777777" w:rsidR="006F61CF" w:rsidRDefault="00E0116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Pendiente de fallo en primera instancia</w:t>
            </w:r>
          </w:p>
        </w:tc>
      </w:tr>
    </w:tbl>
    <w:p w14:paraId="6DC458D9" w14:textId="77777777" w:rsidR="006F61CF" w:rsidRDefault="00E01166">
      <w:pPr>
        <w:spacing w:after="0" w:line="312" w:lineRule="auto"/>
        <w:ind w:left="5284" w:right="1462"/>
        <w:jc w:val="center"/>
      </w:pPr>
      <w:r>
        <w:rPr>
          <w:rFonts w:ascii="Arial" w:eastAsia="Arial" w:hAnsi="Arial" w:cs="Arial"/>
          <w:b/>
          <w:sz w:val="18"/>
        </w:rPr>
        <w:t>Cumplimiento de tiempos de respuesta: 100% Resultado de sentencias favorables: 100%</w:t>
      </w:r>
    </w:p>
    <w:p w14:paraId="20917B2A" w14:textId="6E7F805D" w:rsidR="006F61CF" w:rsidRDefault="00E01166">
      <w:pPr>
        <w:tabs>
          <w:tab w:val="center" w:pos="1116"/>
          <w:tab w:val="center" w:pos="3714"/>
        </w:tabs>
        <w:spacing w:after="414" w:line="306" w:lineRule="auto"/>
      </w:pPr>
      <w:r>
        <w:tab/>
      </w:r>
      <w:proofErr w:type="gramStart"/>
      <w:r>
        <w:rPr>
          <w:b/>
        </w:rPr>
        <w:t>TOTAL</w:t>
      </w:r>
      <w:proofErr w:type="gramEnd"/>
      <w:r>
        <w:rPr>
          <w:b/>
        </w:rPr>
        <w:t xml:space="preserve"> TUTELAS:</w:t>
      </w:r>
      <w:r>
        <w:rPr>
          <w:b/>
        </w:rPr>
        <w:tab/>
        <w:t>1</w:t>
      </w:r>
    </w:p>
    <w:p w14:paraId="082EB754" w14:textId="77777777" w:rsidR="006F61CF" w:rsidRDefault="00E01166">
      <w:pPr>
        <w:tabs>
          <w:tab w:val="center" w:pos="1116"/>
          <w:tab w:val="center" w:pos="3714"/>
        </w:tabs>
        <w:spacing w:after="506" w:line="306" w:lineRule="auto"/>
      </w:pPr>
      <w:r>
        <w:tab/>
      </w:r>
      <w:r>
        <w:rPr>
          <w:b/>
        </w:rPr>
        <w:t>TUTELAS A FAVOR:</w:t>
      </w:r>
      <w:r>
        <w:rPr>
          <w:b/>
        </w:rPr>
        <w:tab/>
      </w:r>
      <w:r>
        <w:t>0</w:t>
      </w:r>
    </w:p>
    <w:p w14:paraId="033BC66B" w14:textId="77777777" w:rsidR="006F61CF" w:rsidRDefault="00E01166">
      <w:pPr>
        <w:tabs>
          <w:tab w:val="center" w:pos="3714"/>
        </w:tabs>
        <w:spacing w:after="414" w:line="306" w:lineRule="auto"/>
      </w:pPr>
      <w:r>
        <w:rPr>
          <w:b/>
        </w:rPr>
        <w:t>TUTELAS EN CONTRA:</w:t>
      </w:r>
      <w:r>
        <w:rPr>
          <w:b/>
        </w:rPr>
        <w:tab/>
      </w:r>
      <w:r>
        <w:t>0</w:t>
      </w:r>
    </w:p>
    <w:p w14:paraId="2737B37D" w14:textId="539316CD" w:rsidR="006F61CF" w:rsidRDefault="00E01166">
      <w:pPr>
        <w:tabs>
          <w:tab w:val="center" w:pos="3714"/>
          <w:tab w:val="center" w:pos="7329"/>
        </w:tabs>
        <w:spacing w:after="290"/>
      </w:pPr>
      <w:r>
        <w:rPr>
          <w:b/>
        </w:rPr>
        <w:t>TUTELAS NO RESUELTAS</w:t>
      </w:r>
      <w:r>
        <w:rPr>
          <w:b/>
        </w:rPr>
        <w:tab/>
      </w:r>
      <w:r>
        <w:t>1</w:t>
      </w:r>
      <w:r>
        <w:tab/>
      </w:r>
      <w:r>
        <w:t xml:space="preserve">Elaboró: Milton Hernán Sánchez </w:t>
      </w:r>
      <w:proofErr w:type="spellStart"/>
      <w:r>
        <w:t>Sánchez</w:t>
      </w:r>
      <w:proofErr w:type="spellEnd"/>
    </w:p>
    <w:p w14:paraId="1EED9A3B" w14:textId="77777777" w:rsidR="006F61CF" w:rsidRDefault="00E01166">
      <w:pPr>
        <w:spacing w:after="0"/>
        <w:ind w:right="1873"/>
        <w:jc w:val="right"/>
      </w:pPr>
      <w:r>
        <w:t xml:space="preserve">Responsable: Jorge </w:t>
      </w:r>
      <w:proofErr w:type="spellStart"/>
      <w:r>
        <w:t>Dilson</w:t>
      </w:r>
      <w:proofErr w:type="spellEnd"/>
      <w:r>
        <w:t xml:space="preserve"> Murcia Olaya</w:t>
      </w:r>
    </w:p>
    <w:sectPr w:rsidR="006F61CF">
      <w:pgSz w:w="20160" w:h="12240" w:orient="landscape"/>
      <w:pgMar w:top="1311" w:right="6285" w:bottom="917" w:left="23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CF"/>
    <w:rsid w:val="002A352E"/>
    <w:rsid w:val="006F61CF"/>
    <w:rsid w:val="00916BE6"/>
    <w:rsid w:val="009404DE"/>
    <w:rsid w:val="00E01166"/>
    <w:rsid w:val="00E0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C860"/>
  <w15:docId w15:val="{AB615CF5-6BDC-4C53-A717-8E4B22A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2984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00101</dc:creator>
  <cp:keywords/>
  <cp:lastModifiedBy>juan esteban marin montes</cp:lastModifiedBy>
  <cp:revision>2</cp:revision>
  <dcterms:created xsi:type="dcterms:W3CDTF">2021-04-12T00:20:00Z</dcterms:created>
  <dcterms:modified xsi:type="dcterms:W3CDTF">2021-04-12T00:20:00Z</dcterms:modified>
</cp:coreProperties>
</file>